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585" w:rsidRDefault="00144A1D">
      <w:r>
        <w:rPr>
          <w:noProof/>
        </w:rPr>
        <w:drawing>
          <wp:inline distT="0" distB="0" distL="0" distR="0" wp14:anchorId="0FCAEDC8" wp14:editId="38CDC728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45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A1D"/>
    <w:rsid w:val="00144A1D"/>
    <w:rsid w:val="0049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A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A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1</cp:revision>
  <dcterms:created xsi:type="dcterms:W3CDTF">2019-03-10T02:15:00Z</dcterms:created>
  <dcterms:modified xsi:type="dcterms:W3CDTF">2019-03-10T02:16:00Z</dcterms:modified>
</cp:coreProperties>
</file>